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6B2B" w:rsidRPr="009B6B2B" w:rsidRDefault="009B6B2B" w:rsidP="009B6B2B">
      <w:pPr>
        <w:spacing w:before="100" w:beforeAutospacing="1" w:after="100" w:afterAutospacing="1"/>
        <w:outlineLvl w:val="1"/>
        <w:rPr>
          <w:rFonts w:ascii="Times" w:eastAsia="Times New Roman" w:hAnsi="Times" w:cs="Times New Roman"/>
          <w:b/>
          <w:bCs/>
          <w:sz w:val="36"/>
          <w:szCs w:val="36"/>
        </w:rPr>
      </w:pPr>
      <w:r w:rsidRPr="009B6B2B">
        <w:rPr>
          <w:rFonts w:ascii="Times" w:eastAsia="Times New Roman" w:hAnsi="Times" w:cs="Times New Roman"/>
          <w:b/>
          <w:bCs/>
          <w:sz w:val="36"/>
          <w:szCs w:val="36"/>
        </w:rPr>
        <w:t>Policy IKE- Promotion, Retention and Acceleration of Students</w:t>
      </w:r>
    </w:p>
    <w:p w:rsidR="009B6B2B" w:rsidRPr="009B6B2B" w:rsidRDefault="009B6B2B" w:rsidP="009B6B2B">
      <w:pPr>
        <w:spacing w:before="100" w:beforeAutospacing="1" w:after="100" w:afterAutospacing="1"/>
        <w:rPr>
          <w:rFonts w:ascii="Times" w:hAnsi="Times" w:cs="Times New Roman"/>
          <w:sz w:val="20"/>
          <w:szCs w:val="20"/>
        </w:rPr>
      </w:pPr>
      <w:r w:rsidRPr="009B6B2B">
        <w:rPr>
          <w:rFonts w:ascii="Times" w:hAnsi="Times" w:cs="Times New Roman"/>
          <w:i/>
          <w:iCs/>
          <w:sz w:val="20"/>
          <w:szCs w:val="20"/>
        </w:rPr>
        <w:t xml:space="preserve">General Considerations </w:t>
      </w:r>
    </w:p>
    <w:p w:rsidR="009B6B2B" w:rsidRPr="009B6B2B" w:rsidRDefault="009B6B2B" w:rsidP="009B6B2B">
      <w:pPr>
        <w:spacing w:before="100" w:beforeAutospacing="1" w:after="100" w:afterAutospacing="1"/>
        <w:rPr>
          <w:rFonts w:ascii="Times" w:hAnsi="Times" w:cs="Times New Roman"/>
          <w:sz w:val="20"/>
          <w:szCs w:val="20"/>
        </w:rPr>
      </w:pPr>
      <w:r w:rsidRPr="009B6B2B">
        <w:rPr>
          <w:rFonts w:ascii="Times" w:hAnsi="Times" w:cs="Times New Roman"/>
          <w:sz w:val="20"/>
          <w:szCs w:val="20"/>
        </w:rPr>
        <w:t> </w:t>
      </w:r>
    </w:p>
    <w:p w:rsidR="009B6B2B" w:rsidRPr="009B6B2B" w:rsidRDefault="009B6B2B" w:rsidP="009B6B2B">
      <w:pPr>
        <w:spacing w:before="100" w:beforeAutospacing="1" w:after="100" w:afterAutospacing="1"/>
        <w:rPr>
          <w:rFonts w:ascii="Times" w:hAnsi="Times" w:cs="Times New Roman"/>
          <w:sz w:val="20"/>
          <w:szCs w:val="20"/>
        </w:rPr>
      </w:pPr>
      <w:r w:rsidRPr="009B6B2B">
        <w:rPr>
          <w:rFonts w:ascii="Times" w:hAnsi="Times" w:cs="Times New Roman"/>
          <w:i/>
          <w:iCs/>
          <w:sz w:val="20"/>
          <w:szCs w:val="20"/>
        </w:rPr>
        <w:t> </w:t>
      </w:r>
      <w:r w:rsidRPr="009B6B2B">
        <w:rPr>
          <w:rFonts w:ascii="Times" w:hAnsi="Times" w:cs="Times New Roman"/>
          <w:sz w:val="20"/>
          <w:szCs w:val="20"/>
        </w:rPr>
        <w:t>Grade retention or acceleration may increase the likelihood that students will succeed in meeting challenging academic expectations at the next grade level. Retention provides a second opportunity to master skills, while acceleration increases the likelihood that academic expectations will be challenging.</w:t>
      </w:r>
    </w:p>
    <w:p w:rsidR="009B6B2B" w:rsidRPr="009B6B2B" w:rsidRDefault="009B6B2B" w:rsidP="009B6B2B">
      <w:pPr>
        <w:spacing w:before="100" w:beforeAutospacing="1" w:after="100" w:afterAutospacing="1"/>
        <w:rPr>
          <w:rFonts w:ascii="Times" w:hAnsi="Times" w:cs="Times New Roman"/>
          <w:sz w:val="20"/>
          <w:szCs w:val="20"/>
        </w:rPr>
      </w:pPr>
      <w:r w:rsidRPr="009B6B2B">
        <w:rPr>
          <w:rFonts w:ascii="Times" w:hAnsi="Times" w:cs="Times New Roman"/>
          <w:sz w:val="20"/>
          <w:szCs w:val="20"/>
        </w:rPr>
        <w:t> </w:t>
      </w:r>
    </w:p>
    <w:p w:rsidR="009B6B2B" w:rsidRPr="009B6B2B" w:rsidRDefault="009B6B2B" w:rsidP="009B6B2B">
      <w:pPr>
        <w:spacing w:before="100" w:beforeAutospacing="1" w:after="100" w:afterAutospacing="1"/>
        <w:rPr>
          <w:rFonts w:ascii="Times" w:hAnsi="Times" w:cs="Times New Roman"/>
          <w:sz w:val="20"/>
          <w:szCs w:val="20"/>
        </w:rPr>
      </w:pPr>
      <w:r w:rsidRPr="009B6B2B">
        <w:rPr>
          <w:rFonts w:ascii="Times" w:hAnsi="Times" w:cs="Times New Roman"/>
          <w:sz w:val="20"/>
          <w:szCs w:val="20"/>
        </w:rPr>
        <w:t>Grade retention or acceleration of students will depend on several factors including all of the following:</w:t>
      </w:r>
    </w:p>
    <w:p w:rsidR="009B6B2B" w:rsidRPr="009B6B2B" w:rsidRDefault="009B6B2B" w:rsidP="009B6B2B">
      <w:pPr>
        <w:spacing w:before="100" w:beforeAutospacing="1" w:after="100" w:afterAutospacing="1"/>
        <w:rPr>
          <w:rFonts w:ascii="Times" w:hAnsi="Times" w:cs="Times New Roman"/>
          <w:sz w:val="20"/>
          <w:szCs w:val="20"/>
        </w:rPr>
      </w:pPr>
      <w:r w:rsidRPr="009B6B2B">
        <w:rPr>
          <w:rFonts w:ascii="Times" w:hAnsi="Times" w:cs="Times New Roman"/>
          <w:sz w:val="20"/>
          <w:szCs w:val="20"/>
        </w:rPr>
        <w:t> </w:t>
      </w:r>
    </w:p>
    <w:p w:rsidR="009B6B2B" w:rsidRPr="009B6B2B" w:rsidRDefault="009B6B2B" w:rsidP="009B6B2B">
      <w:pPr>
        <w:spacing w:before="100" w:beforeAutospacing="1" w:after="100" w:afterAutospacing="1"/>
        <w:rPr>
          <w:rFonts w:ascii="Times" w:hAnsi="Times" w:cs="Times New Roman"/>
          <w:sz w:val="20"/>
          <w:szCs w:val="20"/>
        </w:rPr>
      </w:pPr>
      <w:r w:rsidRPr="009B6B2B">
        <w:rPr>
          <w:rFonts w:ascii="Times" w:hAnsi="Times" w:cs="Times New Roman"/>
          <w:sz w:val="20"/>
          <w:szCs w:val="20"/>
        </w:rPr>
        <w:t>1. Academic skills</w:t>
      </w:r>
    </w:p>
    <w:p w:rsidR="009B6B2B" w:rsidRPr="009B6B2B" w:rsidRDefault="009B6B2B" w:rsidP="009B6B2B">
      <w:pPr>
        <w:spacing w:before="100" w:beforeAutospacing="1" w:after="100" w:afterAutospacing="1"/>
        <w:rPr>
          <w:rFonts w:ascii="Times" w:hAnsi="Times" w:cs="Times New Roman"/>
          <w:sz w:val="20"/>
          <w:szCs w:val="20"/>
        </w:rPr>
      </w:pPr>
      <w:r w:rsidRPr="009B6B2B">
        <w:rPr>
          <w:rFonts w:ascii="Times" w:hAnsi="Times" w:cs="Times New Roman"/>
          <w:sz w:val="20"/>
          <w:szCs w:val="20"/>
        </w:rPr>
        <w:t>2. Maturity</w:t>
      </w:r>
    </w:p>
    <w:p w:rsidR="009B6B2B" w:rsidRPr="009B6B2B" w:rsidRDefault="009B6B2B" w:rsidP="009B6B2B">
      <w:pPr>
        <w:spacing w:before="100" w:beforeAutospacing="1" w:after="100" w:afterAutospacing="1"/>
        <w:rPr>
          <w:rFonts w:ascii="Times" w:hAnsi="Times" w:cs="Times New Roman"/>
          <w:sz w:val="20"/>
          <w:szCs w:val="20"/>
        </w:rPr>
      </w:pPr>
      <w:r w:rsidRPr="009B6B2B">
        <w:rPr>
          <w:rFonts w:ascii="Times" w:hAnsi="Times" w:cs="Times New Roman"/>
          <w:sz w:val="20"/>
          <w:szCs w:val="20"/>
        </w:rPr>
        <w:t>3. Satisfactory completion of assigned work</w:t>
      </w:r>
    </w:p>
    <w:p w:rsidR="009B6B2B" w:rsidRPr="009B6B2B" w:rsidRDefault="009B6B2B" w:rsidP="009B6B2B">
      <w:pPr>
        <w:spacing w:before="100" w:beforeAutospacing="1" w:after="100" w:afterAutospacing="1"/>
        <w:rPr>
          <w:rFonts w:ascii="Times" w:hAnsi="Times" w:cs="Times New Roman"/>
          <w:sz w:val="20"/>
          <w:szCs w:val="20"/>
        </w:rPr>
      </w:pPr>
      <w:r w:rsidRPr="009B6B2B">
        <w:rPr>
          <w:rFonts w:ascii="Times" w:hAnsi="Times" w:cs="Times New Roman"/>
          <w:sz w:val="20"/>
          <w:szCs w:val="20"/>
        </w:rPr>
        <w:t>4. Likely success in completing the academic work at the next grade level</w:t>
      </w:r>
    </w:p>
    <w:p w:rsidR="009B6B2B" w:rsidRPr="009B6B2B" w:rsidRDefault="009B6B2B" w:rsidP="009B6B2B">
      <w:pPr>
        <w:spacing w:before="100" w:beforeAutospacing="1" w:after="100" w:afterAutospacing="1"/>
        <w:rPr>
          <w:rFonts w:ascii="Times" w:hAnsi="Times" w:cs="Times New Roman"/>
          <w:sz w:val="20"/>
          <w:szCs w:val="20"/>
        </w:rPr>
      </w:pPr>
      <w:r w:rsidRPr="009B6B2B">
        <w:rPr>
          <w:rFonts w:ascii="Times" w:hAnsi="Times" w:cs="Times New Roman"/>
          <w:sz w:val="20"/>
          <w:szCs w:val="20"/>
        </w:rPr>
        <w:t> </w:t>
      </w:r>
    </w:p>
    <w:p w:rsidR="009B6B2B" w:rsidRPr="009B6B2B" w:rsidRDefault="009B6B2B" w:rsidP="009B6B2B">
      <w:pPr>
        <w:spacing w:before="100" w:beforeAutospacing="1" w:after="100" w:afterAutospacing="1"/>
        <w:rPr>
          <w:rFonts w:ascii="Times" w:hAnsi="Times" w:cs="Times New Roman"/>
          <w:sz w:val="20"/>
          <w:szCs w:val="20"/>
        </w:rPr>
      </w:pPr>
      <w:r w:rsidRPr="009B6B2B">
        <w:rPr>
          <w:rFonts w:ascii="Times" w:hAnsi="Times" w:cs="Times New Roman"/>
          <w:sz w:val="20"/>
          <w:szCs w:val="20"/>
        </w:rPr>
        <w:t>Grade retention or acceleration will be based on the best interests of the student and his/her educational success.</w:t>
      </w:r>
    </w:p>
    <w:p w:rsidR="009B6B2B" w:rsidRPr="009B6B2B" w:rsidRDefault="009B6B2B" w:rsidP="009B6B2B">
      <w:pPr>
        <w:spacing w:before="100" w:beforeAutospacing="1" w:after="100" w:afterAutospacing="1"/>
        <w:rPr>
          <w:rFonts w:ascii="Times" w:hAnsi="Times" w:cs="Times New Roman"/>
          <w:sz w:val="20"/>
          <w:szCs w:val="20"/>
        </w:rPr>
      </w:pPr>
      <w:r w:rsidRPr="009B6B2B">
        <w:rPr>
          <w:rFonts w:ascii="Times" w:hAnsi="Times" w:cs="Times New Roman"/>
          <w:sz w:val="20"/>
          <w:szCs w:val="20"/>
        </w:rPr>
        <w:t> </w:t>
      </w:r>
    </w:p>
    <w:p w:rsidR="009B6B2B" w:rsidRPr="009B6B2B" w:rsidRDefault="009B6B2B" w:rsidP="009B6B2B">
      <w:pPr>
        <w:spacing w:before="100" w:beforeAutospacing="1" w:after="100" w:afterAutospacing="1"/>
        <w:rPr>
          <w:rFonts w:ascii="Times" w:hAnsi="Times" w:cs="Times New Roman"/>
          <w:sz w:val="20"/>
          <w:szCs w:val="20"/>
        </w:rPr>
      </w:pPr>
      <w:r w:rsidRPr="009B6B2B">
        <w:rPr>
          <w:rFonts w:ascii="Times" w:hAnsi="Times" w:cs="Times New Roman"/>
          <w:i/>
          <w:iCs/>
          <w:sz w:val="20"/>
          <w:szCs w:val="20"/>
        </w:rPr>
        <w:t xml:space="preserve">Elementary and Middle School </w:t>
      </w:r>
    </w:p>
    <w:p w:rsidR="009B6B2B" w:rsidRPr="009B6B2B" w:rsidRDefault="009B6B2B" w:rsidP="009B6B2B">
      <w:pPr>
        <w:spacing w:before="100" w:beforeAutospacing="1" w:after="100" w:afterAutospacing="1"/>
        <w:rPr>
          <w:rFonts w:ascii="Times" w:hAnsi="Times" w:cs="Times New Roman"/>
          <w:sz w:val="20"/>
          <w:szCs w:val="20"/>
        </w:rPr>
      </w:pPr>
      <w:r w:rsidRPr="009B6B2B">
        <w:rPr>
          <w:rFonts w:ascii="Times" w:hAnsi="Times" w:cs="Times New Roman"/>
          <w:sz w:val="20"/>
          <w:szCs w:val="20"/>
        </w:rPr>
        <w:t> </w:t>
      </w:r>
    </w:p>
    <w:p w:rsidR="009B6B2B" w:rsidRPr="009B6B2B" w:rsidRDefault="009B6B2B" w:rsidP="009B6B2B">
      <w:pPr>
        <w:spacing w:before="100" w:beforeAutospacing="1" w:after="100" w:afterAutospacing="1"/>
        <w:rPr>
          <w:rFonts w:ascii="Times" w:hAnsi="Times" w:cs="Times New Roman"/>
          <w:sz w:val="20"/>
          <w:szCs w:val="20"/>
        </w:rPr>
      </w:pPr>
      <w:r w:rsidRPr="009B6B2B">
        <w:rPr>
          <w:rFonts w:ascii="Times" w:hAnsi="Times" w:cs="Times New Roman"/>
          <w:i/>
          <w:iCs/>
          <w:sz w:val="20"/>
          <w:szCs w:val="20"/>
        </w:rPr>
        <w:t> </w:t>
      </w:r>
      <w:r w:rsidRPr="009B6B2B">
        <w:rPr>
          <w:rFonts w:ascii="Times" w:hAnsi="Times" w:cs="Times New Roman"/>
          <w:sz w:val="20"/>
          <w:szCs w:val="20"/>
        </w:rPr>
        <w:t>Students will be retained or accelerated, unless otherwise determined by the superintendent or his/her designee, if the following criteria are met:</w:t>
      </w:r>
    </w:p>
    <w:p w:rsidR="009B6B2B" w:rsidRPr="009B6B2B" w:rsidRDefault="009B6B2B" w:rsidP="009B6B2B">
      <w:pPr>
        <w:spacing w:before="100" w:beforeAutospacing="1" w:after="100" w:afterAutospacing="1"/>
        <w:rPr>
          <w:rFonts w:ascii="Times" w:hAnsi="Times" w:cs="Times New Roman"/>
          <w:sz w:val="20"/>
          <w:szCs w:val="20"/>
        </w:rPr>
      </w:pPr>
      <w:r w:rsidRPr="009B6B2B">
        <w:rPr>
          <w:rFonts w:ascii="Times" w:hAnsi="Times" w:cs="Times New Roman"/>
          <w:sz w:val="20"/>
          <w:szCs w:val="20"/>
        </w:rPr>
        <w:t> </w:t>
      </w:r>
    </w:p>
    <w:p w:rsidR="009B6B2B" w:rsidRPr="009B6B2B" w:rsidRDefault="009B6B2B" w:rsidP="009B6B2B">
      <w:pPr>
        <w:spacing w:before="100" w:beforeAutospacing="1" w:after="100" w:afterAutospacing="1"/>
        <w:rPr>
          <w:rFonts w:ascii="Times" w:hAnsi="Times" w:cs="Times New Roman"/>
          <w:sz w:val="20"/>
          <w:szCs w:val="20"/>
        </w:rPr>
      </w:pPr>
      <w:r w:rsidRPr="009B6B2B">
        <w:rPr>
          <w:rFonts w:ascii="Times" w:hAnsi="Times" w:cs="Times New Roman"/>
          <w:sz w:val="20"/>
          <w:szCs w:val="20"/>
        </w:rPr>
        <w:t>1. The parents and the school principal agree that grade retention or acceleration is in the best interests of the student based on the general considerations above and is consistent with Policy Procedures IKE-R.</w:t>
      </w:r>
    </w:p>
    <w:p w:rsidR="009B6B2B" w:rsidRPr="009B6B2B" w:rsidRDefault="009B6B2B" w:rsidP="009B6B2B">
      <w:pPr>
        <w:spacing w:before="100" w:beforeAutospacing="1" w:after="100" w:afterAutospacing="1"/>
        <w:rPr>
          <w:rFonts w:ascii="Times" w:hAnsi="Times" w:cs="Times New Roman"/>
          <w:sz w:val="20"/>
          <w:szCs w:val="20"/>
        </w:rPr>
      </w:pPr>
      <w:r w:rsidRPr="009B6B2B">
        <w:rPr>
          <w:rFonts w:ascii="Times" w:hAnsi="Times" w:cs="Times New Roman"/>
          <w:sz w:val="20"/>
          <w:szCs w:val="20"/>
        </w:rPr>
        <w:t xml:space="preserve">2. The student does not comply with requirements for promotion that are established by the Superintendent. In this instance, Policy Procedures IKE-R </w:t>
      </w:r>
      <w:proofErr w:type="gramStart"/>
      <w:r w:rsidRPr="009B6B2B">
        <w:rPr>
          <w:rFonts w:ascii="Times" w:hAnsi="Times" w:cs="Times New Roman"/>
          <w:sz w:val="20"/>
          <w:szCs w:val="20"/>
        </w:rPr>
        <w:t>do</w:t>
      </w:r>
      <w:proofErr w:type="gramEnd"/>
      <w:r w:rsidRPr="009B6B2B">
        <w:rPr>
          <w:rFonts w:ascii="Times" w:hAnsi="Times" w:cs="Times New Roman"/>
          <w:sz w:val="20"/>
          <w:szCs w:val="20"/>
        </w:rPr>
        <w:t xml:space="preserve"> not apply.</w:t>
      </w:r>
    </w:p>
    <w:p w:rsidR="009B6B2B" w:rsidRPr="009B6B2B" w:rsidRDefault="009B6B2B" w:rsidP="009B6B2B">
      <w:pPr>
        <w:spacing w:before="100" w:beforeAutospacing="1" w:after="100" w:afterAutospacing="1"/>
        <w:rPr>
          <w:rFonts w:ascii="Times" w:hAnsi="Times" w:cs="Times New Roman"/>
          <w:sz w:val="20"/>
          <w:szCs w:val="20"/>
        </w:rPr>
      </w:pPr>
      <w:r w:rsidRPr="009B6B2B">
        <w:rPr>
          <w:rFonts w:ascii="Times" w:hAnsi="Times" w:cs="Times New Roman"/>
          <w:sz w:val="20"/>
          <w:szCs w:val="20"/>
        </w:rPr>
        <w:t> </w:t>
      </w:r>
    </w:p>
    <w:p w:rsidR="009B6B2B" w:rsidRPr="009B6B2B" w:rsidRDefault="009B6B2B" w:rsidP="009B6B2B">
      <w:pPr>
        <w:spacing w:before="100" w:beforeAutospacing="1" w:after="100" w:afterAutospacing="1"/>
        <w:rPr>
          <w:rFonts w:ascii="Times" w:hAnsi="Times" w:cs="Times New Roman"/>
          <w:sz w:val="20"/>
          <w:szCs w:val="20"/>
        </w:rPr>
      </w:pPr>
      <w:r w:rsidRPr="009B6B2B">
        <w:rPr>
          <w:rFonts w:ascii="Times" w:hAnsi="Times" w:cs="Times New Roman"/>
          <w:i/>
          <w:iCs/>
          <w:sz w:val="20"/>
          <w:szCs w:val="20"/>
        </w:rPr>
        <w:t xml:space="preserve">High School </w:t>
      </w:r>
    </w:p>
    <w:p w:rsidR="009B6B2B" w:rsidRPr="009B6B2B" w:rsidRDefault="009B6B2B" w:rsidP="009B6B2B">
      <w:pPr>
        <w:spacing w:before="100" w:beforeAutospacing="1" w:after="100" w:afterAutospacing="1"/>
        <w:rPr>
          <w:rFonts w:ascii="Times" w:hAnsi="Times" w:cs="Times New Roman"/>
          <w:sz w:val="20"/>
          <w:szCs w:val="20"/>
        </w:rPr>
      </w:pPr>
      <w:r w:rsidRPr="009B6B2B">
        <w:rPr>
          <w:rFonts w:ascii="Times" w:hAnsi="Times" w:cs="Times New Roman"/>
          <w:sz w:val="20"/>
          <w:szCs w:val="20"/>
        </w:rPr>
        <w:lastRenderedPageBreak/>
        <w:t> </w:t>
      </w:r>
    </w:p>
    <w:p w:rsidR="009B6B2B" w:rsidRPr="009B6B2B" w:rsidRDefault="009B6B2B" w:rsidP="009B6B2B">
      <w:pPr>
        <w:spacing w:before="100" w:beforeAutospacing="1" w:after="100" w:afterAutospacing="1"/>
        <w:rPr>
          <w:rFonts w:ascii="Times" w:hAnsi="Times" w:cs="Times New Roman"/>
          <w:sz w:val="20"/>
          <w:szCs w:val="20"/>
        </w:rPr>
      </w:pPr>
      <w:r w:rsidRPr="009B6B2B">
        <w:rPr>
          <w:rFonts w:ascii="Times" w:hAnsi="Times" w:cs="Times New Roman"/>
          <w:i/>
          <w:iCs/>
          <w:sz w:val="20"/>
          <w:szCs w:val="20"/>
        </w:rPr>
        <w:t> </w:t>
      </w:r>
      <w:r w:rsidRPr="009B6B2B">
        <w:rPr>
          <w:rFonts w:ascii="Times" w:hAnsi="Times" w:cs="Times New Roman"/>
          <w:sz w:val="20"/>
          <w:szCs w:val="20"/>
        </w:rPr>
        <w:t>Grade levels will be determined based on credits earned as defined below:</w:t>
      </w:r>
    </w:p>
    <w:p w:rsidR="009B6B2B" w:rsidRPr="009B6B2B" w:rsidRDefault="009B6B2B" w:rsidP="009B6B2B">
      <w:pPr>
        <w:spacing w:before="100" w:beforeAutospacing="1" w:after="100" w:afterAutospacing="1"/>
        <w:rPr>
          <w:rFonts w:ascii="Times" w:hAnsi="Times" w:cs="Times New Roman"/>
          <w:sz w:val="20"/>
          <w:szCs w:val="20"/>
        </w:rPr>
      </w:pPr>
      <w:r w:rsidRPr="009B6B2B">
        <w:rPr>
          <w:rFonts w:ascii="Times" w:hAnsi="Times" w:cs="Times New Roman"/>
          <w:sz w:val="20"/>
          <w:szCs w:val="20"/>
        </w:rPr>
        <w:t> </w:t>
      </w:r>
    </w:p>
    <w:p w:rsidR="009B6B2B" w:rsidRPr="009B6B2B" w:rsidRDefault="009B6B2B" w:rsidP="009B6B2B">
      <w:pPr>
        <w:spacing w:before="100" w:beforeAutospacing="1" w:after="100" w:afterAutospacing="1"/>
        <w:rPr>
          <w:rFonts w:ascii="Times" w:hAnsi="Times" w:cs="Times New Roman"/>
          <w:sz w:val="20"/>
          <w:szCs w:val="20"/>
        </w:rPr>
      </w:pPr>
      <w:r w:rsidRPr="009B6B2B">
        <w:rPr>
          <w:rFonts w:ascii="Times" w:hAnsi="Times" w:cs="Times New Roman"/>
          <w:sz w:val="20"/>
          <w:szCs w:val="20"/>
        </w:rPr>
        <w:t>Grade 9 (Freshman) Less than 60 credits</w:t>
      </w:r>
    </w:p>
    <w:p w:rsidR="009B6B2B" w:rsidRPr="009B6B2B" w:rsidRDefault="009B6B2B" w:rsidP="009B6B2B">
      <w:pPr>
        <w:spacing w:before="100" w:beforeAutospacing="1" w:after="100" w:afterAutospacing="1"/>
        <w:rPr>
          <w:rFonts w:ascii="Times" w:hAnsi="Times" w:cs="Times New Roman"/>
          <w:sz w:val="20"/>
          <w:szCs w:val="20"/>
        </w:rPr>
      </w:pPr>
      <w:r w:rsidRPr="009B6B2B">
        <w:rPr>
          <w:rFonts w:ascii="Times" w:hAnsi="Times" w:cs="Times New Roman"/>
          <w:sz w:val="20"/>
          <w:szCs w:val="20"/>
        </w:rPr>
        <w:t>Grade 10 (Sophomore) 60 to 120 credits</w:t>
      </w:r>
    </w:p>
    <w:p w:rsidR="009B6B2B" w:rsidRPr="009B6B2B" w:rsidRDefault="009B6B2B" w:rsidP="009B6B2B">
      <w:pPr>
        <w:spacing w:before="100" w:beforeAutospacing="1" w:after="100" w:afterAutospacing="1"/>
        <w:rPr>
          <w:rFonts w:ascii="Times" w:hAnsi="Times" w:cs="Times New Roman"/>
          <w:sz w:val="20"/>
          <w:szCs w:val="20"/>
        </w:rPr>
      </w:pPr>
      <w:r w:rsidRPr="009B6B2B">
        <w:rPr>
          <w:rFonts w:ascii="Times" w:hAnsi="Times" w:cs="Times New Roman"/>
          <w:sz w:val="20"/>
          <w:szCs w:val="20"/>
        </w:rPr>
        <w:t>Grade 11 (Junior) 121 to 170 credits</w:t>
      </w:r>
    </w:p>
    <w:p w:rsidR="009B6B2B" w:rsidRPr="009B6B2B" w:rsidRDefault="009B6B2B" w:rsidP="009B6B2B">
      <w:pPr>
        <w:spacing w:before="100" w:beforeAutospacing="1" w:after="100" w:afterAutospacing="1"/>
        <w:rPr>
          <w:rFonts w:ascii="Times" w:hAnsi="Times" w:cs="Times New Roman"/>
          <w:sz w:val="20"/>
          <w:szCs w:val="20"/>
        </w:rPr>
      </w:pPr>
      <w:r w:rsidRPr="009B6B2B">
        <w:rPr>
          <w:rFonts w:ascii="Times" w:hAnsi="Times" w:cs="Times New Roman"/>
          <w:sz w:val="20"/>
          <w:szCs w:val="20"/>
        </w:rPr>
        <w:t>Grade 12 (Senior) 171 to 240 credits</w:t>
      </w:r>
    </w:p>
    <w:p w:rsidR="009B6B2B" w:rsidRPr="009B6B2B" w:rsidRDefault="009B6B2B" w:rsidP="009B6B2B">
      <w:pPr>
        <w:spacing w:before="100" w:beforeAutospacing="1" w:after="100" w:afterAutospacing="1"/>
        <w:rPr>
          <w:rFonts w:ascii="Times" w:hAnsi="Times" w:cs="Times New Roman"/>
          <w:sz w:val="20"/>
          <w:szCs w:val="20"/>
        </w:rPr>
      </w:pPr>
      <w:r w:rsidRPr="009B6B2B">
        <w:rPr>
          <w:rFonts w:ascii="Times" w:hAnsi="Times" w:cs="Times New Roman"/>
          <w:sz w:val="20"/>
          <w:szCs w:val="20"/>
        </w:rPr>
        <w:t> </w:t>
      </w:r>
    </w:p>
    <w:p w:rsidR="009B6B2B" w:rsidRPr="009B6B2B" w:rsidRDefault="009B6B2B" w:rsidP="009B6B2B">
      <w:pPr>
        <w:spacing w:before="100" w:beforeAutospacing="1" w:after="100" w:afterAutospacing="1"/>
        <w:rPr>
          <w:rFonts w:ascii="Times" w:hAnsi="Times" w:cs="Times New Roman"/>
          <w:sz w:val="20"/>
          <w:szCs w:val="20"/>
        </w:rPr>
      </w:pPr>
      <w:r w:rsidRPr="009B6B2B">
        <w:rPr>
          <w:rFonts w:ascii="Times" w:hAnsi="Times" w:cs="Times New Roman"/>
          <w:sz w:val="20"/>
          <w:szCs w:val="20"/>
        </w:rPr>
        <w:t> </w:t>
      </w:r>
    </w:p>
    <w:p w:rsidR="009B6B2B" w:rsidRPr="009B6B2B" w:rsidRDefault="009B6B2B" w:rsidP="009B6B2B">
      <w:pPr>
        <w:spacing w:before="100" w:beforeAutospacing="1" w:after="100" w:afterAutospacing="1"/>
        <w:rPr>
          <w:rFonts w:ascii="Times" w:hAnsi="Times" w:cs="Times New Roman"/>
          <w:sz w:val="20"/>
          <w:szCs w:val="20"/>
        </w:rPr>
      </w:pPr>
      <w:r w:rsidRPr="009B6B2B">
        <w:rPr>
          <w:rFonts w:ascii="Times" w:hAnsi="Times" w:cs="Times New Roman"/>
          <w:sz w:val="20"/>
          <w:szCs w:val="20"/>
        </w:rPr>
        <w:t>While students generally attempt to complete 55 credit hours per year, a student may attempt more or less than this number of credit hours consistent with the general considerations above.</w:t>
      </w:r>
    </w:p>
    <w:p w:rsidR="009B6B2B" w:rsidRPr="009B6B2B" w:rsidRDefault="009B6B2B" w:rsidP="009B6B2B">
      <w:pPr>
        <w:spacing w:before="100" w:beforeAutospacing="1" w:after="100" w:afterAutospacing="1"/>
        <w:rPr>
          <w:rFonts w:ascii="Times" w:hAnsi="Times" w:cs="Times New Roman"/>
          <w:sz w:val="20"/>
          <w:szCs w:val="20"/>
        </w:rPr>
      </w:pPr>
      <w:r w:rsidRPr="009B6B2B">
        <w:rPr>
          <w:rFonts w:ascii="Times" w:hAnsi="Times" w:cs="Times New Roman"/>
          <w:sz w:val="20"/>
          <w:szCs w:val="20"/>
        </w:rPr>
        <w:t> </w:t>
      </w:r>
    </w:p>
    <w:p w:rsidR="009B6B2B" w:rsidRPr="009B6B2B" w:rsidRDefault="009B6B2B" w:rsidP="009B6B2B">
      <w:pPr>
        <w:spacing w:before="100" w:beforeAutospacing="1" w:after="100" w:afterAutospacing="1"/>
        <w:rPr>
          <w:rFonts w:ascii="Times" w:hAnsi="Times" w:cs="Times New Roman"/>
          <w:sz w:val="20"/>
          <w:szCs w:val="20"/>
        </w:rPr>
      </w:pPr>
      <w:r w:rsidRPr="009B6B2B">
        <w:rPr>
          <w:rFonts w:ascii="Times" w:hAnsi="Times" w:cs="Times New Roman"/>
          <w:sz w:val="20"/>
          <w:szCs w:val="20"/>
        </w:rPr>
        <w:t>Students' grade levels will be revised periodically to be consistent with these requirements. Students must complete the requirements set forth in Policy IKF - Graduation Requirements to receive a diploma.</w:t>
      </w:r>
    </w:p>
    <w:p w:rsidR="009B6B2B" w:rsidRPr="009B6B2B" w:rsidRDefault="009B6B2B" w:rsidP="009B6B2B">
      <w:pPr>
        <w:spacing w:before="100" w:beforeAutospacing="1" w:after="100" w:afterAutospacing="1"/>
        <w:rPr>
          <w:rFonts w:ascii="Times" w:hAnsi="Times" w:cs="Times New Roman"/>
          <w:sz w:val="20"/>
          <w:szCs w:val="20"/>
        </w:rPr>
      </w:pPr>
      <w:r w:rsidRPr="009B6B2B">
        <w:rPr>
          <w:rFonts w:ascii="Times" w:hAnsi="Times" w:cs="Times New Roman"/>
          <w:sz w:val="20"/>
          <w:szCs w:val="20"/>
        </w:rPr>
        <w:t> </w:t>
      </w:r>
    </w:p>
    <w:p w:rsidR="009B6B2B" w:rsidRPr="009B6B2B" w:rsidRDefault="009B6B2B" w:rsidP="009B6B2B">
      <w:pPr>
        <w:spacing w:before="100" w:beforeAutospacing="1" w:after="100" w:afterAutospacing="1"/>
        <w:rPr>
          <w:rFonts w:ascii="Times" w:hAnsi="Times" w:cs="Times New Roman"/>
          <w:sz w:val="20"/>
          <w:szCs w:val="20"/>
        </w:rPr>
      </w:pPr>
      <w:r w:rsidRPr="009B6B2B">
        <w:rPr>
          <w:rFonts w:ascii="Times" w:hAnsi="Times" w:cs="Times New Roman"/>
          <w:sz w:val="20"/>
          <w:szCs w:val="20"/>
        </w:rPr>
        <w:t>Adopted: September 15, 1971</w:t>
      </w:r>
    </w:p>
    <w:p w:rsidR="009B6B2B" w:rsidRPr="009B6B2B" w:rsidRDefault="009B6B2B" w:rsidP="009B6B2B">
      <w:pPr>
        <w:spacing w:before="100" w:beforeAutospacing="1" w:after="100" w:afterAutospacing="1"/>
        <w:rPr>
          <w:rFonts w:ascii="Times" w:hAnsi="Times" w:cs="Times New Roman"/>
          <w:sz w:val="20"/>
          <w:szCs w:val="20"/>
        </w:rPr>
      </w:pPr>
      <w:r w:rsidRPr="009B6B2B">
        <w:rPr>
          <w:rFonts w:ascii="Times" w:hAnsi="Times" w:cs="Times New Roman"/>
          <w:sz w:val="20"/>
          <w:szCs w:val="20"/>
        </w:rPr>
        <w:t>Revised April 22, 1977</w:t>
      </w:r>
    </w:p>
    <w:p w:rsidR="009B6B2B" w:rsidRPr="009B6B2B" w:rsidRDefault="009B6B2B" w:rsidP="009B6B2B">
      <w:pPr>
        <w:spacing w:before="100" w:beforeAutospacing="1" w:after="100" w:afterAutospacing="1"/>
        <w:rPr>
          <w:rFonts w:ascii="Times" w:hAnsi="Times" w:cs="Times New Roman"/>
          <w:sz w:val="20"/>
          <w:szCs w:val="20"/>
        </w:rPr>
      </w:pPr>
      <w:r w:rsidRPr="009B6B2B">
        <w:rPr>
          <w:rFonts w:ascii="Times" w:hAnsi="Times" w:cs="Times New Roman"/>
          <w:sz w:val="20"/>
          <w:szCs w:val="20"/>
        </w:rPr>
        <w:t>Revised April 22, 2010</w:t>
      </w:r>
    </w:p>
    <w:p w:rsidR="009B6B2B" w:rsidRPr="009B6B2B" w:rsidRDefault="009B6B2B" w:rsidP="009B6B2B">
      <w:pPr>
        <w:spacing w:before="100" w:beforeAutospacing="1" w:after="100" w:afterAutospacing="1"/>
        <w:rPr>
          <w:rFonts w:ascii="Times" w:hAnsi="Times" w:cs="Times New Roman"/>
          <w:sz w:val="20"/>
          <w:szCs w:val="20"/>
        </w:rPr>
      </w:pPr>
      <w:r w:rsidRPr="009B6B2B">
        <w:rPr>
          <w:rFonts w:ascii="Times" w:hAnsi="Times" w:cs="Times New Roman"/>
          <w:sz w:val="20"/>
          <w:szCs w:val="20"/>
        </w:rPr>
        <w:t>Date of Manual Adoption</w:t>
      </w:r>
    </w:p>
    <w:p w:rsidR="009B6B2B" w:rsidRPr="009B6B2B" w:rsidRDefault="009B6B2B" w:rsidP="009B6B2B">
      <w:pPr>
        <w:spacing w:before="100" w:beforeAutospacing="1" w:after="100" w:afterAutospacing="1"/>
        <w:rPr>
          <w:rFonts w:ascii="Times" w:hAnsi="Times" w:cs="Times New Roman"/>
          <w:sz w:val="20"/>
          <w:szCs w:val="20"/>
        </w:rPr>
      </w:pPr>
      <w:r w:rsidRPr="009B6B2B">
        <w:rPr>
          <w:rFonts w:ascii="Times" w:hAnsi="Times" w:cs="Times New Roman"/>
          <w:sz w:val="20"/>
          <w:szCs w:val="20"/>
        </w:rPr>
        <w:t>May 1, 1997</w:t>
      </w:r>
    </w:p>
    <w:p w:rsidR="009B6B2B" w:rsidRPr="009B6B2B" w:rsidRDefault="009B6B2B" w:rsidP="009B6B2B">
      <w:pPr>
        <w:spacing w:before="100" w:beforeAutospacing="1" w:after="100" w:afterAutospacing="1"/>
        <w:rPr>
          <w:rFonts w:ascii="Times" w:hAnsi="Times" w:cs="Times New Roman"/>
          <w:sz w:val="20"/>
          <w:szCs w:val="20"/>
        </w:rPr>
      </w:pPr>
      <w:hyperlink r:id="rId5" w:history="1">
        <w:r w:rsidRPr="009B6B2B">
          <w:rPr>
            <w:rFonts w:ascii="Times" w:hAnsi="Times" w:cs="Times New Roman"/>
            <w:color w:val="0000FF"/>
            <w:sz w:val="20"/>
            <w:szCs w:val="20"/>
            <w:u w:val="single"/>
          </w:rPr>
          <w:t>Back to summaries</w:t>
        </w:r>
      </w:hyperlink>
      <w:r w:rsidRPr="009B6B2B">
        <w:rPr>
          <w:rFonts w:ascii="Times" w:hAnsi="Times" w:cs="Times New Roman"/>
          <w:sz w:val="20"/>
          <w:szCs w:val="20"/>
        </w:rPr>
        <w:t xml:space="preserve"> </w:t>
      </w:r>
    </w:p>
    <w:p w:rsidR="009B6B2B" w:rsidRPr="009B6B2B" w:rsidRDefault="009B6B2B" w:rsidP="009B6B2B">
      <w:pPr>
        <w:spacing w:before="100" w:beforeAutospacing="1" w:after="100" w:afterAutospacing="1"/>
        <w:rPr>
          <w:rFonts w:ascii="Times" w:hAnsi="Times" w:cs="Times New Roman"/>
          <w:sz w:val="20"/>
          <w:szCs w:val="20"/>
        </w:rPr>
      </w:pPr>
      <w:r w:rsidRPr="009B6B2B">
        <w:rPr>
          <w:rFonts w:ascii="Times" w:hAnsi="Times" w:cs="Times New Roman"/>
          <w:sz w:val="20"/>
          <w:szCs w:val="20"/>
        </w:rPr>
        <w:t xml:space="preserve">© 2008 Denver Public Schools </w:t>
      </w:r>
    </w:p>
    <w:p w:rsidR="00FC3C0D" w:rsidRDefault="00FC3C0D">
      <w:bookmarkStart w:id="0" w:name="_GoBack"/>
      <w:bookmarkEnd w:id="0"/>
    </w:p>
    <w:sectPr w:rsidR="00FC3C0D" w:rsidSect="00FC3C0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B2B"/>
    <w:rsid w:val="009B6B2B"/>
    <w:rsid w:val="00FC3C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21875F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9B6B2B"/>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B6B2B"/>
    <w:rPr>
      <w:rFonts w:ascii="Times" w:hAnsi="Times"/>
      <w:b/>
      <w:bCs/>
      <w:sz w:val="36"/>
      <w:szCs w:val="36"/>
    </w:rPr>
  </w:style>
  <w:style w:type="paragraph" w:styleId="NormalWeb">
    <w:name w:val="Normal (Web)"/>
    <w:basedOn w:val="Normal"/>
    <w:uiPriority w:val="99"/>
    <w:semiHidden/>
    <w:unhideWhenUsed/>
    <w:rsid w:val="009B6B2B"/>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9B6B2B"/>
    <w:rPr>
      <w:i/>
      <w:iCs/>
    </w:rPr>
  </w:style>
  <w:style w:type="character" w:styleId="Hyperlink">
    <w:name w:val="Hyperlink"/>
    <w:basedOn w:val="DefaultParagraphFont"/>
    <w:uiPriority w:val="99"/>
    <w:semiHidden/>
    <w:unhideWhenUsed/>
    <w:rsid w:val="009B6B2B"/>
    <w:rPr>
      <w:color w:val="0000FF"/>
      <w:u w:val="single"/>
    </w:rPr>
  </w:style>
  <w:style w:type="character" w:customStyle="1" w:styleId="white">
    <w:name w:val="white"/>
    <w:basedOn w:val="DefaultParagraphFont"/>
    <w:rsid w:val="009B6B2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9B6B2B"/>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B6B2B"/>
    <w:rPr>
      <w:rFonts w:ascii="Times" w:hAnsi="Times"/>
      <w:b/>
      <w:bCs/>
      <w:sz w:val="36"/>
      <w:szCs w:val="36"/>
    </w:rPr>
  </w:style>
  <w:style w:type="paragraph" w:styleId="NormalWeb">
    <w:name w:val="Normal (Web)"/>
    <w:basedOn w:val="Normal"/>
    <w:uiPriority w:val="99"/>
    <w:semiHidden/>
    <w:unhideWhenUsed/>
    <w:rsid w:val="009B6B2B"/>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9B6B2B"/>
    <w:rPr>
      <w:i/>
      <w:iCs/>
    </w:rPr>
  </w:style>
  <w:style w:type="character" w:styleId="Hyperlink">
    <w:name w:val="Hyperlink"/>
    <w:basedOn w:val="DefaultParagraphFont"/>
    <w:uiPriority w:val="99"/>
    <w:semiHidden/>
    <w:unhideWhenUsed/>
    <w:rsid w:val="009B6B2B"/>
    <w:rPr>
      <w:color w:val="0000FF"/>
      <w:u w:val="single"/>
    </w:rPr>
  </w:style>
  <w:style w:type="character" w:customStyle="1" w:styleId="white">
    <w:name w:val="white"/>
    <w:basedOn w:val="DefaultParagraphFont"/>
    <w:rsid w:val="009B6B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7163514">
      <w:bodyDiv w:val="1"/>
      <w:marLeft w:val="0"/>
      <w:marRight w:val="0"/>
      <w:marTop w:val="0"/>
      <w:marBottom w:val="0"/>
      <w:divBdr>
        <w:top w:val="none" w:sz="0" w:space="0" w:color="auto"/>
        <w:left w:val="none" w:sz="0" w:space="0" w:color="auto"/>
        <w:bottom w:val="none" w:sz="0" w:space="0" w:color="auto"/>
        <w:right w:val="none" w:sz="0" w:space="0" w:color="auto"/>
      </w:divBdr>
      <w:divsChild>
        <w:div w:id="2042046365">
          <w:marLeft w:val="0"/>
          <w:marRight w:val="0"/>
          <w:marTop w:val="0"/>
          <w:marBottom w:val="0"/>
          <w:divBdr>
            <w:top w:val="none" w:sz="0" w:space="0" w:color="auto"/>
            <w:left w:val="none" w:sz="0" w:space="0" w:color="auto"/>
            <w:bottom w:val="none" w:sz="0" w:space="0" w:color="auto"/>
            <w:right w:val="none" w:sz="0" w:space="0" w:color="auto"/>
          </w:divBdr>
          <w:divsChild>
            <w:div w:id="1657763851">
              <w:marLeft w:val="0"/>
              <w:marRight w:val="0"/>
              <w:marTop w:val="0"/>
              <w:marBottom w:val="0"/>
              <w:divBdr>
                <w:top w:val="none" w:sz="0" w:space="0" w:color="auto"/>
                <w:left w:val="none" w:sz="0" w:space="0" w:color="auto"/>
                <w:bottom w:val="none" w:sz="0" w:space="0" w:color="auto"/>
                <w:right w:val="none" w:sz="0" w:space="0" w:color="auto"/>
              </w:divBdr>
              <w:divsChild>
                <w:div w:id="1894612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file:///Users/rmakely/Library/Caches/TemporaryItems/Outlook%20Temp/Policy.aspx?-db=policy.fp3&amp;-lay=html&amp;-op=cn&amp;Title=acceleration&amp;-format=results.html&amp;-find"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346</Words>
  <Characters>1973</Characters>
  <Application>Microsoft Macintosh Word</Application>
  <DocSecurity>0</DocSecurity>
  <Lines>16</Lines>
  <Paragraphs>4</Paragraphs>
  <ScaleCrop>false</ScaleCrop>
  <Company>DPS</Company>
  <LinksUpToDate>false</LinksUpToDate>
  <CharactersWithSpaces>2315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Robbi Makely</dc:creator>
  <cp:keywords/>
  <dc:description/>
  <cp:lastModifiedBy>Robbi Makely</cp:lastModifiedBy>
  <cp:revision>1</cp:revision>
  <dcterms:created xsi:type="dcterms:W3CDTF">2011-11-06T22:00:00Z</dcterms:created>
  <dcterms:modified xsi:type="dcterms:W3CDTF">2011-11-06T22:00:00Z</dcterms:modified>
</cp:coreProperties>
</file>